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2F" w:rsidRPr="00207E2F" w:rsidRDefault="00207E2F" w:rsidP="00207E2F">
      <w:pPr>
        <w:widowControl w:val="0"/>
        <w:spacing w:after="240"/>
        <w:jc w:val="center"/>
        <w:outlineLvl w:val="2"/>
        <w:rPr>
          <w:sz w:val="24"/>
          <w:szCs w:val="24"/>
          <w:lang w:val="en-US"/>
        </w:rPr>
      </w:pPr>
    </w:p>
    <w:p w:rsidR="00207E2F" w:rsidRPr="001B5252" w:rsidRDefault="00207E2F" w:rsidP="009669A7">
      <w:pPr>
        <w:widowControl w:val="0"/>
        <w:spacing w:after="240"/>
        <w:jc w:val="center"/>
        <w:outlineLvl w:val="2"/>
        <w:rPr>
          <w:b/>
          <w:sz w:val="28"/>
          <w:szCs w:val="24"/>
        </w:rPr>
      </w:pPr>
      <w:r w:rsidRPr="001B5252">
        <w:rPr>
          <w:b/>
          <w:sz w:val="28"/>
          <w:szCs w:val="24"/>
        </w:rPr>
        <w:t xml:space="preserve">Информация о тарифе на </w:t>
      </w:r>
      <w:proofErr w:type="gramStart"/>
      <w:r w:rsidR="009669A7" w:rsidRPr="001B5252">
        <w:rPr>
          <w:b/>
          <w:sz w:val="28"/>
          <w:szCs w:val="24"/>
        </w:rPr>
        <w:t>теплов</w:t>
      </w:r>
      <w:r w:rsidR="00457C52" w:rsidRPr="001B5252">
        <w:rPr>
          <w:b/>
          <w:sz w:val="28"/>
          <w:szCs w:val="24"/>
        </w:rPr>
        <w:t>ую</w:t>
      </w:r>
      <w:proofErr w:type="gramEnd"/>
      <w:r w:rsidR="009669A7" w:rsidRPr="001B5252">
        <w:rPr>
          <w:b/>
          <w:sz w:val="28"/>
          <w:szCs w:val="24"/>
        </w:rPr>
        <w:t xml:space="preserve"> энергии</w:t>
      </w:r>
      <w:r w:rsidR="0079641B" w:rsidRPr="001B5252">
        <w:rPr>
          <w:b/>
          <w:sz w:val="28"/>
          <w:szCs w:val="24"/>
        </w:rPr>
        <w:t>.</w:t>
      </w:r>
    </w:p>
    <w:p w:rsidR="009669A7" w:rsidRPr="00207E2F" w:rsidRDefault="009669A7" w:rsidP="009669A7">
      <w:pPr>
        <w:widowControl w:val="0"/>
        <w:spacing w:after="240"/>
        <w:jc w:val="center"/>
        <w:outlineLvl w:val="2"/>
        <w:rPr>
          <w:sz w:val="24"/>
          <w:szCs w:val="24"/>
        </w:rPr>
      </w:pPr>
    </w:p>
    <w:tbl>
      <w:tblPr>
        <w:tblW w:w="992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4643"/>
      </w:tblGrid>
      <w:tr w:rsidR="00207E2F" w:rsidRPr="000E076A" w:rsidTr="006A00C7">
        <w:tc>
          <w:tcPr>
            <w:tcW w:w="5280" w:type="dxa"/>
            <w:vAlign w:val="center"/>
          </w:tcPr>
          <w:p w:rsidR="00207E2F" w:rsidRPr="000E076A" w:rsidRDefault="00207E2F" w:rsidP="00411A1D">
            <w:pPr>
              <w:jc w:val="center"/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>Наименование органа регулирования, принявшего решение об утверждении тарифа на тепло</w:t>
            </w:r>
            <w:r w:rsidR="00411A1D" w:rsidRPr="000E076A">
              <w:rPr>
                <w:sz w:val="26"/>
                <w:szCs w:val="26"/>
              </w:rPr>
              <w:t>вую энергию</w:t>
            </w:r>
          </w:p>
        </w:tc>
        <w:tc>
          <w:tcPr>
            <w:tcW w:w="4643" w:type="dxa"/>
            <w:vAlign w:val="center"/>
          </w:tcPr>
          <w:p w:rsidR="00207E2F" w:rsidRPr="000E076A" w:rsidRDefault="00207E2F" w:rsidP="001B5252">
            <w:pPr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>Управление государственного регулирования тарифов Брянской области</w:t>
            </w:r>
          </w:p>
        </w:tc>
      </w:tr>
      <w:tr w:rsidR="00207E2F" w:rsidRPr="000E076A" w:rsidTr="006A00C7">
        <w:tc>
          <w:tcPr>
            <w:tcW w:w="5280" w:type="dxa"/>
            <w:vAlign w:val="center"/>
          </w:tcPr>
          <w:p w:rsidR="00207E2F" w:rsidRPr="000E076A" w:rsidRDefault="00207E2F" w:rsidP="006A00C7">
            <w:pPr>
              <w:jc w:val="center"/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 xml:space="preserve">Реквизиты (дата, номер) решения об утверждении тарифа на </w:t>
            </w:r>
            <w:proofErr w:type="spellStart"/>
            <w:proofErr w:type="gramStart"/>
            <w:r w:rsidR="00411A1D" w:rsidRPr="000E076A">
              <w:rPr>
                <w:sz w:val="26"/>
                <w:szCs w:val="26"/>
              </w:rPr>
              <w:t>на</w:t>
            </w:r>
            <w:proofErr w:type="spellEnd"/>
            <w:proofErr w:type="gramEnd"/>
            <w:r w:rsidR="00411A1D" w:rsidRPr="000E076A">
              <w:rPr>
                <w:sz w:val="26"/>
                <w:szCs w:val="26"/>
              </w:rPr>
              <w:t xml:space="preserve"> тепловую энергию</w:t>
            </w:r>
          </w:p>
        </w:tc>
        <w:tc>
          <w:tcPr>
            <w:tcW w:w="4643" w:type="dxa"/>
            <w:vAlign w:val="center"/>
          </w:tcPr>
          <w:p w:rsidR="00207E2F" w:rsidRPr="000E076A" w:rsidRDefault="00207E2F" w:rsidP="001B5252">
            <w:pPr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>Приказ № 54/35-т от 18.12.2014г.</w:t>
            </w:r>
          </w:p>
        </w:tc>
      </w:tr>
      <w:tr w:rsidR="00207E2F" w:rsidRPr="000E076A" w:rsidTr="006A00C7">
        <w:tc>
          <w:tcPr>
            <w:tcW w:w="5280" w:type="dxa"/>
            <w:vAlign w:val="center"/>
          </w:tcPr>
          <w:p w:rsidR="00207E2F" w:rsidRPr="000E076A" w:rsidRDefault="00207E2F" w:rsidP="006A00C7">
            <w:pPr>
              <w:jc w:val="center"/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 xml:space="preserve">Величина установленного тарифа </w:t>
            </w:r>
            <w:r w:rsidR="00411A1D" w:rsidRPr="000E076A">
              <w:rPr>
                <w:sz w:val="26"/>
                <w:szCs w:val="26"/>
              </w:rPr>
              <w:t>на тепловую энергию</w:t>
            </w:r>
          </w:p>
        </w:tc>
        <w:tc>
          <w:tcPr>
            <w:tcW w:w="4643" w:type="dxa"/>
            <w:vAlign w:val="center"/>
          </w:tcPr>
          <w:p w:rsidR="00207E2F" w:rsidRPr="000E076A" w:rsidRDefault="00207E2F" w:rsidP="001B5252">
            <w:pPr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 xml:space="preserve">с 1 января 2015 г. по 30 июня 2015г. - </w:t>
            </w:r>
            <w:r w:rsidRPr="000E076A">
              <w:rPr>
                <w:b/>
                <w:sz w:val="26"/>
                <w:szCs w:val="26"/>
              </w:rPr>
              <w:t>1152,66 руб./Гкал</w:t>
            </w:r>
            <w:r w:rsidR="00411A1D" w:rsidRPr="000E076A">
              <w:rPr>
                <w:b/>
                <w:sz w:val="26"/>
                <w:szCs w:val="26"/>
              </w:rPr>
              <w:t xml:space="preserve"> (без НДС)</w:t>
            </w:r>
            <w:r w:rsidRPr="000E076A">
              <w:rPr>
                <w:sz w:val="26"/>
                <w:szCs w:val="26"/>
              </w:rPr>
              <w:t>.</w:t>
            </w:r>
          </w:p>
          <w:p w:rsidR="00207E2F" w:rsidRPr="000E076A" w:rsidRDefault="00207E2F" w:rsidP="001B5252">
            <w:pPr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 xml:space="preserve">с 1 июля 2015г. по 31 декабря 2015г. – </w:t>
            </w:r>
            <w:r w:rsidRPr="000E076A">
              <w:rPr>
                <w:b/>
                <w:sz w:val="26"/>
                <w:szCs w:val="26"/>
              </w:rPr>
              <w:t>1250,64 руб./Гкал</w:t>
            </w:r>
            <w:r w:rsidR="00411A1D" w:rsidRPr="000E076A">
              <w:rPr>
                <w:b/>
                <w:sz w:val="26"/>
                <w:szCs w:val="26"/>
              </w:rPr>
              <w:t xml:space="preserve"> (без НДС)</w:t>
            </w:r>
            <w:r w:rsidRPr="000E076A">
              <w:rPr>
                <w:sz w:val="26"/>
                <w:szCs w:val="26"/>
              </w:rPr>
              <w:t>.</w:t>
            </w:r>
          </w:p>
        </w:tc>
      </w:tr>
      <w:tr w:rsidR="00207E2F" w:rsidRPr="000E076A" w:rsidTr="006A00C7">
        <w:tc>
          <w:tcPr>
            <w:tcW w:w="5280" w:type="dxa"/>
            <w:vAlign w:val="center"/>
          </w:tcPr>
          <w:p w:rsidR="00207E2F" w:rsidRPr="000E076A" w:rsidRDefault="00207E2F" w:rsidP="006A00C7">
            <w:pPr>
              <w:jc w:val="center"/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 xml:space="preserve">Срок действия установленного тарифа </w:t>
            </w:r>
            <w:r w:rsidR="00411A1D" w:rsidRPr="000E076A">
              <w:rPr>
                <w:sz w:val="26"/>
                <w:szCs w:val="26"/>
              </w:rPr>
              <w:t>на тепловую энергию</w:t>
            </w:r>
          </w:p>
        </w:tc>
        <w:tc>
          <w:tcPr>
            <w:tcW w:w="4643" w:type="dxa"/>
            <w:vAlign w:val="center"/>
          </w:tcPr>
          <w:p w:rsidR="00207E2F" w:rsidRPr="000E076A" w:rsidRDefault="00207E2F" w:rsidP="001B5252">
            <w:pPr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>с 01.01.2015г.</w:t>
            </w:r>
          </w:p>
        </w:tc>
      </w:tr>
      <w:tr w:rsidR="00207E2F" w:rsidRPr="000E076A" w:rsidTr="006A00C7">
        <w:tc>
          <w:tcPr>
            <w:tcW w:w="5280" w:type="dxa"/>
            <w:vAlign w:val="center"/>
          </w:tcPr>
          <w:p w:rsidR="00207E2F" w:rsidRPr="000E076A" w:rsidRDefault="00207E2F" w:rsidP="006A00C7">
            <w:pPr>
              <w:jc w:val="center"/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 xml:space="preserve">Источник официального опубликования решения об установлении тарифа </w:t>
            </w:r>
            <w:r w:rsidR="00411A1D" w:rsidRPr="000E076A">
              <w:rPr>
                <w:sz w:val="26"/>
                <w:szCs w:val="26"/>
              </w:rPr>
              <w:t>на тепловую энергию</w:t>
            </w:r>
          </w:p>
        </w:tc>
        <w:tc>
          <w:tcPr>
            <w:tcW w:w="4643" w:type="dxa"/>
            <w:vAlign w:val="center"/>
          </w:tcPr>
          <w:p w:rsidR="006C1728" w:rsidRPr="000E076A" w:rsidRDefault="00411A1D" w:rsidP="001B5252">
            <w:pPr>
              <w:pStyle w:val="a3"/>
              <w:rPr>
                <w:color w:val="000000"/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>С</w:t>
            </w:r>
            <w:r w:rsidR="006C1728" w:rsidRPr="000E076A">
              <w:rPr>
                <w:sz w:val="26"/>
                <w:szCs w:val="26"/>
              </w:rPr>
              <w:t xml:space="preserve">айт управление государственного регулирования тарифов Брянской области </w:t>
            </w:r>
            <w:r w:rsidR="006C1728" w:rsidRPr="000E076A">
              <w:rPr>
                <w:sz w:val="26"/>
                <w:szCs w:val="26"/>
                <w:lang w:val="en-US"/>
              </w:rPr>
              <w:t>www</w:t>
            </w:r>
            <w:r w:rsidR="006C1728" w:rsidRPr="000E076A">
              <w:rPr>
                <w:sz w:val="26"/>
                <w:szCs w:val="26"/>
              </w:rPr>
              <w:t>.</w:t>
            </w:r>
            <w:proofErr w:type="spellStart"/>
            <w:r w:rsidR="006C1728" w:rsidRPr="000E076A">
              <w:rPr>
                <w:sz w:val="26"/>
                <w:szCs w:val="26"/>
                <w:lang w:val="en-US"/>
              </w:rPr>
              <w:t>bryansk</w:t>
            </w:r>
            <w:proofErr w:type="spellEnd"/>
            <w:r w:rsidR="006C1728" w:rsidRPr="000E076A">
              <w:rPr>
                <w:sz w:val="26"/>
                <w:szCs w:val="26"/>
              </w:rPr>
              <w:t>.</w:t>
            </w:r>
            <w:proofErr w:type="spellStart"/>
            <w:r w:rsidR="006C1728" w:rsidRPr="000E076A">
              <w:rPr>
                <w:sz w:val="26"/>
                <w:szCs w:val="26"/>
                <w:lang w:val="en-US"/>
              </w:rPr>
              <w:t>eias</w:t>
            </w:r>
            <w:proofErr w:type="spellEnd"/>
            <w:r w:rsidR="006C1728" w:rsidRPr="000E076A">
              <w:rPr>
                <w:sz w:val="26"/>
                <w:szCs w:val="26"/>
              </w:rPr>
              <w:t>.</w:t>
            </w:r>
            <w:proofErr w:type="spellStart"/>
            <w:r w:rsidR="006C1728" w:rsidRPr="000E076A">
              <w:rPr>
                <w:sz w:val="26"/>
                <w:szCs w:val="26"/>
                <w:lang w:val="en-US"/>
              </w:rPr>
              <w:t>ru</w:t>
            </w:r>
            <w:proofErr w:type="spellEnd"/>
            <w:r w:rsidR="006C1728" w:rsidRPr="000E076A">
              <w:rPr>
                <w:sz w:val="26"/>
                <w:szCs w:val="26"/>
              </w:rPr>
              <w:t>,</w:t>
            </w:r>
          </w:p>
          <w:p w:rsidR="00207E2F" w:rsidRPr="000E076A" w:rsidRDefault="00207E2F" w:rsidP="001B5252">
            <w:pPr>
              <w:pStyle w:val="a3"/>
              <w:rPr>
                <w:color w:val="000000"/>
                <w:sz w:val="26"/>
                <w:szCs w:val="26"/>
              </w:rPr>
            </w:pPr>
            <w:r w:rsidRPr="000E076A">
              <w:rPr>
                <w:color w:val="000000"/>
                <w:sz w:val="26"/>
                <w:szCs w:val="26"/>
              </w:rPr>
              <w:t>сайт администрации г</w:t>
            </w:r>
            <w:proofErr w:type="gramStart"/>
            <w:r w:rsidRPr="000E076A">
              <w:rPr>
                <w:color w:val="000000"/>
                <w:sz w:val="26"/>
                <w:szCs w:val="26"/>
              </w:rPr>
              <w:t>.Ф</w:t>
            </w:r>
            <w:proofErr w:type="gramEnd"/>
            <w:r w:rsidRPr="000E076A">
              <w:rPr>
                <w:color w:val="000000"/>
                <w:sz w:val="26"/>
                <w:szCs w:val="26"/>
              </w:rPr>
              <w:t>окино</w:t>
            </w:r>
          </w:p>
          <w:p w:rsidR="00207E2F" w:rsidRPr="000E076A" w:rsidRDefault="00207E2F" w:rsidP="001B5252">
            <w:pPr>
              <w:pStyle w:val="a3"/>
              <w:rPr>
                <w:sz w:val="26"/>
                <w:szCs w:val="26"/>
              </w:rPr>
            </w:pPr>
            <w:r w:rsidRPr="000E076A">
              <w:rPr>
                <w:sz w:val="26"/>
                <w:szCs w:val="26"/>
              </w:rPr>
              <w:t>http://admfokino.myjino.ru/tar2015.html</w:t>
            </w:r>
          </w:p>
        </w:tc>
      </w:tr>
    </w:tbl>
    <w:p w:rsidR="00207E2F" w:rsidRPr="00207E2F" w:rsidRDefault="00207E2F">
      <w:pPr>
        <w:rPr>
          <w:sz w:val="24"/>
          <w:szCs w:val="24"/>
        </w:rPr>
      </w:pPr>
    </w:p>
    <w:sectPr w:rsidR="00207E2F" w:rsidRPr="00207E2F" w:rsidSect="00CC506F">
      <w:pgSz w:w="11907" w:h="16840" w:code="9"/>
      <w:pgMar w:top="357" w:right="851" w:bottom="403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207E2F"/>
    <w:rsid w:val="00091DB3"/>
    <w:rsid w:val="000E076A"/>
    <w:rsid w:val="00137DAB"/>
    <w:rsid w:val="0019009D"/>
    <w:rsid w:val="001B5252"/>
    <w:rsid w:val="001D05C0"/>
    <w:rsid w:val="00207E2F"/>
    <w:rsid w:val="00411A1D"/>
    <w:rsid w:val="00457C52"/>
    <w:rsid w:val="004C3E96"/>
    <w:rsid w:val="004E66A5"/>
    <w:rsid w:val="00512C58"/>
    <w:rsid w:val="006A00C7"/>
    <w:rsid w:val="006C1728"/>
    <w:rsid w:val="007146D4"/>
    <w:rsid w:val="0079641B"/>
    <w:rsid w:val="00816818"/>
    <w:rsid w:val="00954739"/>
    <w:rsid w:val="009669A7"/>
    <w:rsid w:val="00CC506F"/>
    <w:rsid w:val="00D03135"/>
    <w:rsid w:val="00D7234B"/>
    <w:rsid w:val="00E66108"/>
    <w:rsid w:val="00F33AD4"/>
    <w:rsid w:val="00F96E61"/>
    <w:rsid w:val="00F9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E2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7E2F"/>
    <w:pPr>
      <w:autoSpaceDE/>
      <w:autoSpaceDN/>
    </w:pPr>
    <w:rPr>
      <w:rFonts w:eastAsia="Times New Roman"/>
      <w:sz w:val="24"/>
      <w:szCs w:val="24"/>
    </w:rPr>
  </w:style>
  <w:style w:type="character" w:styleId="a4">
    <w:name w:val="Strong"/>
    <w:basedOn w:val="a0"/>
    <w:uiPriority w:val="22"/>
    <w:qFormat/>
    <w:rsid w:val="00207E2F"/>
    <w:rPr>
      <w:b/>
      <w:bCs/>
    </w:rPr>
  </w:style>
  <w:style w:type="character" w:styleId="a5">
    <w:name w:val="Hyperlink"/>
    <w:basedOn w:val="a0"/>
    <w:uiPriority w:val="99"/>
    <w:unhideWhenUsed/>
    <w:rsid w:val="00207E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0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malsam</dc:creator>
  <cp:keywords/>
  <dc:description/>
  <cp:lastModifiedBy>malsam</cp:lastModifiedBy>
  <cp:revision>12</cp:revision>
  <dcterms:created xsi:type="dcterms:W3CDTF">2015-01-29T05:59:00Z</dcterms:created>
  <dcterms:modified xsi:type="dcterms:W3CDTF">2015-01-29T08:36:00Z</dcterms:modified>
</cp:coreProperties>
</file>